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D7" w:rsidRPr="00D669F0" w:rsidRDefault="009C32F9" w:rsidP="00FB41D7">
      <w:pPr>
        <w:jc w:val="center"/>
        <w:rPr>
          <w:rFonts w:ascii="Times New Roman" w:hAnsi="Times New Roman" w:cs="Times New Roman"/>
          <w:b/>
          <w:color w:val="000000" w:themeColor="text1"/>
          <w:sz w:val="22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lang w:val="ru-RU"/>
        </w:rPr>
        <w:t>Руководство пользователя</w:t>
      </w:r>
      <w:r w:rsidR="00F87BC9" w:rsidRPr="00FB41D7">
        <w:rPr>
          <w:rFonts w:ascii="Times New Roman" w:hAnsi="Times New Roman" w:cs="Times New Roman"/>
          <w:b/>
          <w:bCs/>
          <w:color w:val="000000" w:themeColor="text1"/>
          <w:sz w:val="22"/>
          <w:lang w:val="ru-RU"/>
        </w:rPr>
        <w:t xml:space="preserve"> </w:t>
      </w:r>
      <w:r w:rsidR="009108EF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>Смарт-очки для плавания</w:t>
      </w:r>
      <w:r w:rsidR="00F87BC9" w:rsidRPr="00FB41D7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 xml:space="preserve"> </w:t>
      </w:r>
      <w:proofErr w:type="spellStart"/>
      <w:r w:rsidR="00F87BC9" w:rsidRPr="00FB41D7">
        <w:rPr>
          <w:rFonts w:ascii="Times New Roman" w:hAnsi="Times New Roman" w:cs="Times New Roman"/>
          <w:b/>
          <w:color w:val="000000" w:themeColor="text1"/>
          <w:sz w:val="22"/>
        </w:rPr>
        <w:t>Holoswim</w:t>
      </w:r>
      <w:proofErr w:type="spellEnd"/>
      <w:r w:rsidR="00F87BC9" w:rsidRPr="00FB41D7">
        <w:rPr>
          <w:rFonts w:ascii="Times New Roman" w:hAnsi="Times New Roman" w:cs="Times New Roman"/>
          <w:b/>
          <w:color w:val="000000" w:themeColor="text1"/>
          <w:sz w:val="22"/>
          <w:lang w:val="ru-RU"/>
        </w:rPr>
        <w:t xml:space="preserve"> 2</w:t>
      </w:r>
      <w:r w:rsidR="00F87BC9" w:rsidRPr="00FB41D7">
        <w:rPr>
          <w:rFonts w:ascii="Times New Roman" w:hAnsi="Times New Roman" w:cs="Times New Roman"/>
          <w:b/>
          <w:color w:val="000000" w:themeColor="text1"/>
          <w:sz w:val="22"/>
        </w:rPr>
        <w:t>s</w:t>
      </w:r>
    </w:p>
    <w:p w:rsidR="00285C8C" w:rsidRPr="00FB41D7" w:rsidRDefault="009C32F9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Отказ от ответственности</w:t>
      </w:r>
    </w:p>
    <w:p w:rsidR="00285C8C" w:rsidRPr="00FB41D7" w:rsidRDefault="00187641" w:rsidP="00187641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Авторские права на данное руководство пользователя принадлежат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D5752" w:rsidRPr="00FB41D7">
        <w:rPr>
          <w:rFonts w:ascii="Times New Roman" w:hAnsi="Times New Roman" w:cs="Times New Roman"/>
          <w:color w:val="000000" w:themeColor="text1"/>
        </w:rPr>
        <w:t>Hangzhou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D5752" w:rsidRPr="00FB41D7">
        <w:rPr>
          <w:rFonts w:ascii="Times New Roman" w:hAnsi="Times New Roman" w:cs="Times New Roman"/>
          <w:color w:val="000000" w:themeColor="text1"/>
        </w:rPr>
        <w:t>Technology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D5752" w:rsidRPr="00FB41D7">
        <w:rPr>
          <w:rFonts w:ascii="Times New Roman" w:hAnsi="Times New Roman" w:cs="Times New Roman"/>
          <w:color w:val="000000" w:themeColor="text1"/>
        </w:rPr>
        <w:t>Co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., </w:t>
      </w:r>
      <w:r w:rsidR="009D5752" w:rsidRPr="00FB41D7">
        <w:rPr>
          <w:rFonts w:ascii="Times New Roman" w:hAnsi="Times New Roman" w:cs="Times New Roman"/>
          <w:color w:val="000000" w:themeColor="text1"/>
        </w:rPr>
        <w:t>Ltd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Данное устройство не может копироваться, извлекаться или воспроизводиться без предварительного разрешения, а также не может быть использовано в коммерческих целях или для извлечения прибыли. </w:t>
      </w:r>
    </w:p>
    <w:p w:rsidR="00285C8C" w:rsidRPr="00FB41D7" w:rsidRDefault="00187641" w:rsidP="00187641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Содержание данного руководства может быть изменено в связи с модификацией </w:t>
      </w:r>
      <w:r w:rsidR="000F358E" w:rsidRPr="00FB41D7">
        <w:rPr>
          <w:rFonts w:ascii="Times New Roman" w:hAnsi="Times New Roman" w:cs="Times New Roman"/>
          <w:color w:val="000000" w:themeColor="text1"/>
          <w:lang w:val="ru-RU"/>
        </w:rPr>
        <w:t>изделия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или по иным причинам. Компания оставляет за собой право на изменения данного руководства без предварительного уведомления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Руководство предоставляется исключительно в справочных целях; мы прилагаем все усилия для предоставления точной информации, но не гарантируем правильность содержания данного руководства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Заявления, информация и рекомендации, содержащиеся в данном руководстве, не могут рассматриваться в качестве прямой или подразумеваемой гарантии.</w:t>
      </w:r>
    </w:p>
    <w:p w:rsidR="00285C8C" w:rsidRPr="00FB41D7" w:rsidRDefault="00041034" w:rsidP="00041034">
      <w:pPr>
        <w:pStyle w:val="a8"/>
        <w:numPr>
          <w:ilvl w:val="0"/>
          <w:numId w:val="1"/>
        </w:numPr>
        <w:ind w:firstLineChars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Эксплуатация устройства и технический уход за ним должны осуществляться в соответствии с данным руководством пользователя. Любой риск или ущерб, связанный с неправильным использованием или обслуживанием, разборкой, несчастными случаями, действиями третьих лиц и истечением гарантийного срока изделия, несет на себе пользователь.</w:t>
      </w:r>
    </w:p>
    <w:p w:rsidR="00285C8C" w:rsidRPr="00FB41D7" w:rsidRDefault="00285C8C">
      <w:pPr>
        <w:pStyle w:val="a8"/>
        <w:ind w:left="360" w:firstLineChars="0" w:firstLine="0"/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9C32F9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Информация о зарядке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1. </w:t>
      </w:r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Перед началом использования устройства после распаковки необходимо </w:t>
      </w:r>
      <w:r w:rsidR="002B2198" w:rsidRPr="00FB41D7">
        <w:rPr>
          <w:rFonts w:ascii="Times New Roman" w:hAnsi="Times New Roman" w:cs="Times New Roman"/>
          <w:color w:val="000000" w:themeColor="text1"/>
          <w:lang w:val="ru-RU"/>
        </w:rPr>
        <w:t>зарядить внутренний аккумулятор устройства</w:t>
      </w:r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2. </w:t>
      </w:r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>Номинальный входной ток зарядки данного устройства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80</w:t>
      </w:r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мА при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5</w:t>
      </w:r>
      <w:r w:rsidR="006B167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gramStart"/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>В</w:t>
      </w:r>
      <w:proofErr w:type="gramEnd"/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пост. </w:t>
      </w:r>
      <w:r w:rsidR="002B2198" w:rsidRPr="00FB41D7">
        <w:rPr>
          <w:rFonts w:ascii="Times New Roman" w:hAnsi="Times New Roman" w:cs="Times New Roman"/>
          <w:color w:val="000000" w:themeColor="text1"/>
          <w:lang w:val="ru-RU"/>
        </w:rPr>
        <w:t>т</w:t>
      </w:r>
      <w:r w:rsidR="0027620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ока; используйте зарядное устройство, соответствующее 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>приведенным сертификационным стандартам во избежание повреждения зарядной цепи.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3. 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Держите зарядный разъем сухим для </w:t>
      </w:r>
      <w:r w:rsidR="002B2198" w:rsidRPr="00FB41D7">
        <w:rPr>
          <w:rFonts w:ascii="Times New Roman" w:hAnsi="Times New Roman" w:cs="Times New Roman"/>
          <w:color w:val="000000" w:themeColor="text1"/>
          <w:lang w:val="ru-RU"/>
        </w:rPr>
        <w:t>предотвращения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короткого замыкания.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4. 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>Не держите устройство в помещениях с температурой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&gt;45°</w:t>
      </w:r>
      <w:r w:rsidRPr="00FB41D7">
        <w:rPr>
          <w:rFonts w:ascii="Times New Roman" w:hAnsi="Times New Roman" w:cs="Times New Roman"/>
          <w:color w:val="000000" w:themeColor="text1"/>
        </w:rPr>
        <w:t>C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>или рядом с открытым пламенем для защиты батареи от возгорания или взрыва.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5. 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>Регулярно проводите чистку зарядного разъема для устранения загрязнений, которые могут влиять на качество зарядки.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6. </w:t>
      </w:r>
      <w:r w:rsidR="00187641" w:rsidRPr="00FB41D7">
        <w:rPr>
          <w:rFonts w:ascii="Times New Roman" w:hAnsi="Times New Roman" w:cs="Times New Roman"/>
          <w:color w:val="000000" w:themeColor="text1"/>
          <w:lang w:val="ru-RU"/>
        </w:rPr>
        <w:t>Во избежание повреждений устройства просим вас использовать кабель зарядки, официально поставляемый компанией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9C32F9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Предупреждения для пользователя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1. 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Просим вас не использовать устройство при температуре окружающей среды ниже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0°</w:t>
      </w:r>
      <w:r w:rsidRPr="00FB41D7">
        <w:rPr>
          <w:rFonts w:ascii="Times New Roman" w:hAnsi="Times New Roman" w:cs="Times New Roman"/>
          <w:color w:val="000000" w:themeColor="text1"/>
        </w:rPr>
        <w:t>C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или выше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45°</w:t>
      </w:r>
      <w:r w:rsidRPr="00FB41D7">
        <w:rPr>
          <w:rFonts w:ascii="Times New Roman" w:hAnsi="Times New Roman" w:cs="Times New Roman"/>
          <w:color w:val="000000" w:themeColor="text1"/>
        </w:rPr>
        <w:t>C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2. 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Не приносите устройство в помещения с высокой температурой (сауна, парилка или баня)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поскольку это приведет к поломке.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3. 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При образовании протечки внутри очков для плавания немедленно прекратите их использование - короткое замыкание батареи может привести к несчастным случаям.</w:t>
      </w:r>
    </w:p>
    <w:p w:rsidR="006B1679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4. </w:t>
      </w:r>
      <w:r w:rsidR="000F358E" w:rsidRPr="00FB41D7">
        <w:rPr>
          <w:rFonts w:ascii="Times New Roman" w:hAnsi="Times New Roman" w:cs="Times New Roman"/>
          <w:color w:val="000000" w:themeColor="text1"/>
          <w:lang w:val="ru-RU"/>
        </w:rPr>
        <w:t>Данное изделие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и аксессуары предназначены для развлечения и отдыха; не используйте их в медицинских целях.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5. 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Если во время использования устройства вы неожиданно почувствовали боль, усталость, аллергические проявления или дискомфорт, немедленно прекратите использование </w:t>
      </w:r>
      <w:r w:rsidR="000F358E" w:rsidRPr="00FB41D7">
        <w:rPr>
          <w:rFonts w:ascii="Times New Roman" w:hAnsi="Times New Roman" w:cs="Times New Roman"/>
          <w:color w:val="000000" w:themeColor="text1"/>
          <w:lang w:val="ru-RU"/>
        </w:rPr>
        <w:t>очков</w:t>
      </w:r>
      <w:r w:rsidR="009C32F9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noProof/>
          <w:color w:val="000000" w:themeColor="text1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62865</wp:posOffset>
            </wp:positionV>
            <wp:extent cx="390525" cy="318135"/>
            <wp:effectExtent l="0" t="0" r="0" b="0"/>
            <wp:wrapSquare wrapText="bothSides"/>
            <wp:docPr id="20430338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3383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32F9"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Предупреждение по использованию батареи</w:t>
      </w: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: </w:t>
      </w:r>
      <w:r w:rsidR="009C32F9"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Запрещается бросать батарею в огонь, а также механически разрушать или разрезать батарею, поскольку это может привести к взрыву</w:t>
      </w: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.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9C32F9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Хранение и техническое содержание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1. 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Не </w:t>
      </w:r>
      <w:r w:rsidR="002B2198" w:rsidRPr="00FB41D7">
        <w:rPr>
          <w:rFonts w:ascii="Times New Roman" w:hAnsi="Times New Roman" w:cs="Times New Roman"/>
          <w:color w:val="000000" w:themeColor="text1"/>
          <w:lang w:val="ru-RU"/>
        </w:rPr>
        <w:t>оставляйте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устройство под прямыми солнечными лучами, в салоне автомобиля или в помещениях с температурой выше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55°</w:t>
      </w:r>
      <w:r w:rsidRPr="00FB41D7">
        <w:rPr>
          <w:rFonts w:ascii="Times New Roman" w:hAnsi="Times New Roman" w:cs="Times New Roman"/>
          <w:color w:val="000000" w:themeColor="text1"/>
        </w:rPr>
        <w:t>C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2. 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 xml:space="preserve">Следите, чтобы устройство не находилось при температуре ниже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0°</w:t>
      </w:r>
      <w:r w:rsidRPr="00FB41D7">
        <w:rPr>
          <w:rFonts w:ascii="Times New Roman" w:hAnsi="Times New Roman" w:cs="Times New Roman"/>
          <w:color w:val="000000" w:themeColor="text1"/>
        </w:rPr>
        <w:t>C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3. 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>Не касайтесь устройства острыми предметами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 xml:space="preserve">чтобы не повредить </w:t>
      </w:r>
      <w:r w:rsidR="002B2198" w:rsidRPr="00FB41D7">
        <w:rPr>
          <w:rFonts w:ascii="Times New Roman" w:hAnsi="Times New Roman" w:cs="Times New Roman"/>
          <w:color w:val="000000" w:themeColor="text1"/>
          <w:lang w:val="ru-RU"/>
        </w:rPr>
        <w:t>его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4. 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 xml:space="preserve">Устройство включает в себя внутреннюю литиевую аккумуляторную батарею; во избежание опасных ситуаций не бросайте </w:t>
      </w:r>
      <w:r w:rsidR="000F358E" w:rsidRPr="00FB41D7">
        <w:rPr>
          <w:rFonts w:ascii="Times New Roman" w:hAnsi="Times New Roman" w:cs="Times New Roman"/>
          <w:color w:val="000000" w:themeColor="text1"/>
          <w:lang w:val="ru-RU"/>
        </w:rPr>
        <w:t>изделие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в огонь и не подносите к открытому пламени.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5. </w:t>
      </w:r>
      <w:r w:rsidR="00041034" w:rsidRPr="00FB41D7">
        <w:rPr>
          <w:rFonts w:ascii="Times New Roman" w:hAnsi="Times New Roman" w:cs="Times New Roman"/>
          <w:color w:val="000000" w:themeColor="text1"/>
          <w:lang w:val="ru-RU"/>
        </w:rPr>
        <w:t>После каждого использования промывайте очки для плавания пресной водой и давайте им высохнуть. Не прикасайтесь к внутренней поверхности оправы и не вытирайте ее, чтобы не повредить покрытие для защиты от запотевания.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235585</wp:posOffset>
            </wp:positionV>
            <wp:extent cx="390525" cy="318135"/>
            <wp:effectExtent l="0" t="0" r="0" b="0"/>
            <wp:wrapSquare wrapText="bothSides"/>
            <wp:docPr id="206288925" name="图片 206288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8925" name="图片 20628892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C8C" w:rsidRPr="00FB41D7" w:rsidRDefault="00041034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Внимание</w:t>
      </w:r>
      <w:r w:rsidR="009D5752"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: </w:t>
      </w: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Это </w:t>
      </w:r>
      <w:r w:rsidR="000F358E"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изделие</w:t>
      </w: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содержит мелкие детали, которые могут стать причиной удушья. Несовершеннолетние должны использовать устройство исключительно в присутствии старших лиц. Категорически запрещается использовать </w:t>
      </w:r>
      <w:r w:rsidR="000F358E"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очки</w:t>
      </w: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без присмотра.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041034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>Описание устройства</w:t>
      </w:r>
    </w:p>
    <w:p w:rsidR="00285C8C" w:rsidRPr="00FB41D7" w:rsidRDefault="00285C8C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</w:pPr>
    </w:p>
    <w:p w:rsidR="00285C8C" w:rsidRPr="00FB41D7" w:rsidRDefault="002B1F45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1875F" wp14:editId="4BD30F84">
                <wp:simplePos x="0" y="0"/>
                <wp:positionH relativeFrom="column">
                  <wp:posOffset>1143000</wp:posOffset>
                </wp:positionH>
                <wp:positionV relativeFrom="paragraph">
                  <wp:posOffset>91441</wp:posOffset>
                </wp:positionV>
                <wp:extent cx="1411605" cy="857250"/>
                <wp:effectExtent l="0" t="0" r="17145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60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752" w:rsidRPr="002B1F45" w:rsidRDefault="009D5752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</w:pPr>
                            <w:r w:rsidRPr="002B1F45"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  <w:t>Кнопка «Функция»</w:t>
                            </w:r>
                          </w:p>
                          <w:p w:rsidR="009D5752" w:rsidRPr="002B1F45" w:rsidRDefault="009D5752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</w:pPr>
                            <w:r w:rsidRPr="002B1F45"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  <w:t>Кнопка «Питание»</w:t>
                            </w:r>
                          </w:p>
                          <w:p w:rsidR="009D5752" w:rsidRPr="002B1F45" w:rsidRDefault="009D5752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</w:pPr>
                            <w:r w:rsidRPr="002B1F45"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  <w:t>Зарядный разъем</w:t>
                            </w:r>
                          </w:p>
                          <w:p w:rsidR="009D5752" w:rsidRPr="002B1F45" w:rsidRDefault="009D5752">
                            <w:pPr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</w:pPr>
                            <w:r w:rsidRPr="002B1F45">
                              <w:rPr>
                                <w:rFonts w:ascii="Times New Roman" w:hAnsi="Times New Roman" w:cs="Times New Roman"/>
                                <w:sz w:val="15"/>
                                <w:lang w:val="ru-RU"/>
                              </w:rPr>
                              <w:t>Светодиодный индикатор</w:t>
                            </w:r>
                          </w:p>
                          <w:p w:rsidR="009D5752" w:rsidRPr="00B61E88" w:rsidRDefault="009D5752">
                            <w:pPr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1875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0pt;margin-top:7.2pt;width:111.1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" fillcolor="white [3201]" strokeweight=".5pt">
                <v:textbox>
                  <w:txbxContent>
                    <w:p w:rsidR="009D5752" w:rsidRPr="002B1F45" w:rsidRDefault="009D5752">
                      <w:pPr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</w:pPr>
                      <w:r w:rsidRPr="002B1F45"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  <w:t>Кнопка «Функция»</w:t>
                      </w:r>
                    </w:p>
                    <w:p w:rsidR="009D5752" w:rsidRPr="002B1F45" w:rsidRDefault="009D5752">
                      <w:pPr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</w:pPr>
                      <w:r w:rsidRPr="002B1F45"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  <w:t>Кнопка «Питание»</w:t>
                      </w:r>
                    </w:p>
                    <w:p w:rsidR="009D5752" w:rsidRPr="002B1F45" w:rsidRDefault="009D5752">
                      <w:pPr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</w:pPr>
                      <w:r w:rsidRPr="002B1F45"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  <w:t>Зарядный разъем</w:t>
                      </w:r>
                    </w:p>
                    <w:p w:rsidR="009D5752" w:rsidRPr="002B1F45" w:rsidRDefault="009D5752">
                      <w:pPr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</w:pPr>
                      <w:r w:rsidRPr="002B1F45">
                        <w:rPr>
                          <w:rFonts w:ascii="Times New Roman" w:hAnsi="Times New Roman" w:cs="Times New Roman"/>
                          <w:sz w:val="15"/>
                          <w:lang w:val="ru-RU"/>
                        </w:rPr>
                        <w:t>Светодиодный индикатор</w:t>
                      </w:r>
                    </w:p>
                    <w:p w:rsidR="009D5752" w:rsidRPr="00B61E88" w:rsidRDefault="009D5752">
                      <w:pPr>
                        <w:rPr>
                          <w:sz w:val="17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1E88"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3764712</wp:posOffset>
                </wp:positionH>
                <wp:positionV relativeFrom="paragraph">
                  <wp:posOffset>1571549</wp:posOffset>
                </wp:positionV>
                <wp:extent cx="1390624" cy="409651"/>
                <wp:effectExtent l="0" t="0" r="1968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24" cy="409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752" w:rsidRPr="002B1F45" w:rsidRDefault="009D5752">
                            <w:pPr>
                              <w:rPr>
                                <w:rFonts w:ascii="Times New Roman" w:hAnsi="Times New Roman" w:cs="Times New Roman"/>
                                <w:sz w:val="17"/>
                                <w:lang w:val="ru-RU"/>
                              </w:rPr>
                            </w:pPr>
                            <w:r>
                              <w:rPr>
                                <w:sz w:val="17"/>
                                <w:lang w:val="ru-RU"/>
                              </w:rPr>
                              <w:t xml:space="preserve">3. </w:t>
                            </w:r>
                            <w:r w:rsidRPr="002B1F45">
                              <w:rPr>
                                <w:rFonts w:ascii="Times New Roman" w:hAnsi="Times New Roman" w:cs="Times New Roman"/>
                                <w:sz w:val="17"/>
                                <w:lang w:val="ru-RU"/>
                              </w:rPr>
                              <w:t>Кабель зарядки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27" type="#_x0000_t202" style="position:absolute;left:0;text-align:left;margin-left:296.45pt;margin-top:123.75pt;width:109.5pt;height:3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" fillcolor="white [3201]" strokeweight=".5pt">
                <v:textbox>
                  <w:txbxContent>
                    <w:p w:rsidR="009D5752" w:rsidRPr="002B1F45" w:rsidRDefault="009D5752">
                      <w:pPr>
                        <w:rPr>
                          <w:rFonts w:ascii="Times New Roman" w:hAnsi="Times New Roman" w:cs="Times New Roman"/>
                          <w:sz w:val="17"/>
                          <w:lang w:val="ru-RU"/>
                        </w:rPr>
                      </w:pPr>
                      <w:r>
                        <w:rPr>
                          <w:sz w:val="17"/>
                          <w:lang w:val="ru-RU"/>
                        </w:rPr>
                        <w:t xml:space="preserve">3. </w:t>
                      </w:r>
                      <w:r w:rsidRPr="002B1F45">
                        <w:rPr>
                          <w:rFonts w:ascii="Times New Roman" w:hAnsi="Times New Roman" w:cs="Times New Roman"/>
                          <w:sz w:val="17"/>
                          <w:lang w:val="ru-RU"/>
                        </w:rPr>
                        <w:t>Кабель зарядки</w:t>
                      </w:r>
                    </w:p>
                  </w:txbxContent>
                </v:textbox>
              </v:shape>
            </w:pict>
          </mc:Fallback>
        </mc:AlternateContent>
      </w:r>
      <w:r w:rsidR="00B61E88"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2397558</wp:posOffset>
                </wp:positionH>
                <wp:positionV relativeFrom="paragraph">
                  <wp:posOffset>1615440</wp:posOffset>
                </wp:positionV>
                <wp:extent cx="1367612" cy="365760"/>
                <wp:effectExtent l="0" t="0" r="23495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12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752" w:rsidRPr="00B61E88" w:rsidRDefault="009D5752" w:rsidP="00B61E88">
                            <w:pPr>
                              <w:jc w:val="left"/>
                              <w:rPr>
                                <w:sz w:val="17"/>
                                <w:lang w:val="ru-RU"/>
                              </w:rPr>
                            </w:pPr>
                            <w:r>
                              <w:rPr>
                                <w:sz w:val="17"/>
                                <w:lang w:val="ru-RU"/>
                              </w:rPr>
                              <w:t xml:space="preserve">2. </w:t>
                            </w:r>
                            <w:r w:rsidRPr="002B1F45">
                              <w:rPr>
                                <w:rFonts w:ascii="Times New Roman" w:hAnsi="Times New Roman" w:cs="Times New Roman"/>
                                <w:sz w:val="17"/>
                                <w:lang w:val="ru-RU"/>
                              </w:rPr>
                              <w:t>Запасная перемычка</w:t>
                            </w:r>
                            <w:r w:rsidRPr="00B61E88">
                              <w:rPr>
                                <w:sz w:val="17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28" type="#_x0000_t202" style="position:absolute;left:0;text-align:left;margin-left:188.8pt;margin-top:127.2pt;width:107.7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" fillcolor="white [3201]" strokeweight=".5pt">
                <v:textbox>
                  <w:txbxContent>
                    <w:p w:rsidR="009D5752" w:rsidRPr="00B61E88" w:rsidRDefault="009D5752" w:rsidP="00B61E88">
                      <w:pPr>
                        <w:jc w:val="left"/>
                        <w:rPr>
                          <w:sz w:val="17"/>
                          <w:lang w:val="ru-RU"/>
                        </w:rPr>
                      </w:pPr>
                      <w:r>
                        <w:rPr>
                          <w:sz w:val="17"/>
                          <w:lang w:val="ru-RU"/>
                        </w:rPr>
                        <w:t xml:space="preserve">2. </w:t>
                      </w:r>
                      <w:r w:rsidRPr="002B1F45">
                        <w:rPr>
                          <w:rFonts w:ascii="Times New Roman" w:hAnsi="Times New Roman" w:cs="Times New Roman"/>
                          <w:sz w:val="17"/>
                          <w:lang w:val="ru-RU"/>
                        </w:rPr>
                        <w:t>Запасная перемычка</w:t>
                      </w:r>
                      <w:r w:rsidRPr="00B61E88">
                        <w:rPr>
                          <w:sz w:val="17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1E88"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1615236</wp:posOffset>
                </wp:positionV>
                <wp:extent cx="2479853" cy="365760"/>
                <wp:effectExtent l="0" t="0" r="15875" b="1524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853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752" w:rsidRPr="002B1F45" w:rsidRDefault="009D5752" w:rsidP="00B61E88">
                            <w:pPr>
                              <w:rPr>
                                <w:rFonts w:ascii="Times New Roman" w:hAnsi="Times New Roman" w:cs="Times New Roman"/>
                                <w:sz w:val="17"/>
                                <w:lang w:val="ru-RU"/>
                              </w:rPr>
                            </w:pPr>
                            <w:r w:rsidRPr="002B2198">
                              <w:rPr>
                                <w:sz w:val="17"/>
                                <w:lang w:val="ru-RU"/>
                              </w:rPr>
                              <w:t xml:space="preserve">1. </w:t>
                            </w:r>
                            <w:r w:rsidRPr="002B1F45">
                              <w:rPr>
                                <w:rFonts w:ascii="Times New Roman" w:hAnsi="Times New Roman" w:cs="Times New Roman"/>
                                <w:sz w:val="17"/>
                                <w:lang w:val="ru-RU"/>
                              </w:rPr>
                              <w:t>Основной корпус очков для плавания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9.9pt;margin-top:127.2pt;width:195.2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" fillcolor="white [3201]" strokeweight=".5pt">
                <v:textbox>
                  <w:txbxContent>
                    <w:p w:rsidR="009D5752" w:rsidRPr="002B1F45" w:rsidRDefault="009D5752" w:rsidP="00B61E88">
                      <w:pPr>
                        <w:rPr>
                          <w:rFonts w:ascii="Times New Roman" w:hAnsi="Times New Roman" w:cs="Times New Roman"/>
                          <w:sz w:val="17"/>
                          <w:lang w:val="ru-RU"/>
                        </w:rPr>
                      </w:pPr>
                      <w:r w:rsidRPr="002B2198">
                        <w:rPr>
                          <w:sz w:val="17"/>
                          <w:lang w:val="ru-RU"/>
                        </w:rPr>
                        <w:t xml:space="preserve">1. </w:t>
                      </w:r>
                      <w:r w:rsidRPr="002B1F45">
                        <w:rPr>
                          <w:rFonts w:ascii="Times New Roman" w:hAnsi="Times New Roman" w:cs="Times New Roman"/>
                          <w:sz w:val="17"/>
                          <w:lang w:val="ru-RU"/>
                        </w:rPr>
                        <w:t>Основной корпус очков для плавания</w:t>
                      </w:r>
                    </w:p>
                  </w:txbxContent>
                </v:textbox>
              </v:shape>
            </w:pict>
          </mc:Fallback>
        </mc:AlternateContent>
      </w:r>
      <w:r w:rsidR="009D5752"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inline distT="0" distB="0" distL="114300" distR="114300">
            <wp:extent cx="4791075" cy="1828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8C" w:rsidRPr="00FB41D7" w:rsidRDefault="00041034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color w:val="000000" w:themeColor="text1"/>
          <w:lang w:val="ru-RU"/>
        </w:rPr>
        <w:t>Кнопка «Питание»</w:t>
      </w:r>
      <w:r w:rsidR="009D5752" w:rsidRPr="00FB41D7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Нажмите и удерживайте в нажатом положении для включения/выключения устройства.</w:t>
      </w:r>
    </w:p>
    <w:p w:rsidR="00285C8C" w:rsidRPr="00FB41D7" w:rsidRDefault="00041034" w:rsidP="00FB41D7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Кратковременно нажмите для паузы/продолжения плавания.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041034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color w:val="000000" w:themeColor="text1"/>
          <w:lang w:val="ru-RU"/>
        </w:rPr>
        <w:t>Кнопка «Функция»</w:t>
      </w:r>
      <w:r w:rsidR="009D5752" w:rsidRPr="00FB41D7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61E88" w:rsidRPr="00FB41D7">
        <w:rPr>
          <w:rFonts w:ascii="Times New Roman" w:hAnsi="Times New Roman" w:cs="Times New Roman"/>
          <w:color w:val="000000" w:themeColor="text1"/>
          <w:lang w:val="ru-RU"/>
        </w:rPr>
        <w:t>Кратковременно нажмите для вызова меню функций, переключения опций или паузы/продолжения плавания.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85C8C" w:rsidRPr="00FB41D7" w:rsidRDefault="00041034" w:rsidP="00FB41D7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Нажмите и удерживайте в нажатом положении для начала плавания.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*</w:t>
      </w:r>
      <w:r w:rsidR="00B61E88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Кратковременно нажмите кнопки «Питание» и «Функция» одновременно для вызова информационной страницы устройства; для выхода нажмите любую кнопку. 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B61E88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color w:val="000000" w:themeColor="text1"/>
          <w:lang w:val="ru-RU"/>
        </w:rPr>
        <w:lastRenderedPageBreak/>
        <w:t>Светодиодный индикатор</w:t>
      </w:r>
      <w:r w:rsidR="009D5752" w:rsidRPr="00FB41D7">
        <w:rPr>
          <w:rFonts w:ascii="Times New Roman" w:hAnsi="Times New Roman" w:cs="Times New Roman"/>
          <w:b/>
          <w:color w:val="000000" w:themeColor="text1"/>
          <w:lang w:val="ru-RU"/>
        </w:rPr>
        <w:t>: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Мигание красным означает низкий заряд батареи. </w:t>
      </w:r>
    </w:p>
    <w:p w:rsidR="00285C8C" w:rsidRPr="00FB41D7" w:rsidRDefault="00B61E88" w:rsidP="00FB41D7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Индикатор мигает желто-зеленым светом во время зарядки; после окончания зарядки индикатор продолжает гореть желто-зеленым постоянно. 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B61E88" w:rsidP="006B1679">
      <w:pPr>
        <w:widowControl/>
        <w:jc w:val="left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ru-RU"/>
        </w:rPr>
        <w:t>Технические характеристики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2"/>
        <w:gridCol w:w="4154"/>
      </w:tblGrid>
      <w:tr w:rsidR="00FB41D7" w:rsidRPr="009108EF" w:rsidTr="00013A53">
        <w:tc>
          <w:tcPr>
            <w:tcW w:w="4261" w:type="dxa"/>
          </w:tcPr>
          <w:p w:rsidR="00013A53" w:rsidRPr="00FB41D7" w:rsidRDefault="00013A53" w:rsidP="000F358E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Наименование </w:t>
            </w:r>
            <w:r w:rsidR="000F358E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изделия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Смарт-очки для плавания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AR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Номер модели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proofErr w:type="spellStart"/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Holoswim</w:t>
            </w:r>
            <w:proofErr w:type="spellEnd"/>
            <w:r w:rsidR="00B8366D"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s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Вес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70 г</w:t>
            </w:r>
          </w:p>
        </w:tc>
      </w:tr>
      <w:tr w:rsidR="00FB41D7" w:rsidRPr="009108EF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Оптическое решение</w:t>
            </w:r>
          </w:p>
        </w:tc>
        <w:tc>
          <w:tcPr>
            <w:tcW w:w="4261" w:type="dxa"/>
          </w:tcPr>
          <w:p w:rsidR="00013A53" w:rsidRPr="00FB41D7" w:rsidRDefault="00013A53" w:rsidP="00701CB2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Оптический волновод из </w:t>
            </w:r>
            <w:r w:rsidR="00701CB2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голографического материала AR</w:t>
            </w:r>
            <w:r w:rsidR="006B1679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* (*дополненная реальность)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Источник изображения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OLED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Поле зрения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25 градусов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Разрешение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128 х 64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Частота беспроводной связи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2400 – 2483,5 МГц</w:t>
            </w:r>
          </w:p>
        </w:tc>
      </w:tr>
      <w:tr w:rsidR="00FB41D7" w:rsidRPr="009108EF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Максимальная мощность передачи</w:t>
            </w:r>
          </w:p>
        </w:tc>
        <w:tc>
          <w:tcPr>
            <w:tcW w:w="4261" w:type="dxa"/>
          </w:tcPr>
          <w:p w:rsidR="00013A53" w:rsidRPr="00FB41D7" w:rsidRDefault="00013A53" w:rsidP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5</w:t>
            </w:r>
            <w:r w:rsidR="006B1679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="006B1679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dBm</w:t>
            </w:r>
            <w:proofErr w:type="spellEnd"/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</w:t>
            </w:r>
            <w:r w:rsidRPr="00FB41D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Примечание: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Приведенные выше технические характеристики только для маркировки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</w:t>
            </w:r>
          </w:p>
        </w:tc>
      </w:tr>
      <w:tr w:rsidR="00FB41D7" w:rsidRPr="009108EF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Датчик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Блок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IMU</w:t>
            </w:r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(инерциальный измерительный блок)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Батарея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Литиевая батарея 68 </w:t>
            </w:r>
            <w:proofErr w:type="spellStart"/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мАч</w:t>
            </w:r>
            <w:proofErr w:type="spellEnd"/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Метод зарядки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Магнитный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Напряжение зарядки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5 В пост</w:t>
            </w:r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оянного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тока</w:t>
            </w:r>
          </w:p>
        </w:tc>
      </w:tr>
      <w:tr w:rsidR="00FB41D7" w:rsidRPr="009108EF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Период работы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4 часа (меняется в зависимости от режима эксплуатации)</w:t>
            </w:r>
          </w:p>
        </w:tc>
      </w:tr>
      <w:tr w:rsidR="00FB41D7" w:rsidRPr="009108EF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Цвет индикатора</w:t>
            </w:r>
          </w:p>
        </w:tc>
        <w:tc>
          <w:tcPr>
            <w:tcW w:w="4261" w:type="dxa"/>
          </w:tcPr>
          <w:p w:rsidR="00013A53" w:rsidRPr="00FB41D7" w:rsidRDefault="00013A53" w:rsidP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Двухцветный индикатор: желто-зеленый и красный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Кнопки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2 («Питание» и «Функция»)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OTA</w:t>
            </w:r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(о</w:t>
            </w:r>
            <w:proofErr w:type="spellStart"/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бновление</w:t>
            </w:r>
            <w:proofErr w:type="spellEnd"/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</w:t>
            </w:r>
            <w:proofErr w:type="spellEnd"/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воздуху</w:t>
            </w:r>
            <w:proofErr w:type="spellEnd"/>
            <w:r w:rsidR="00392CC8" w:rsidRPr="00FB41D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Поддерживается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Перемычка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Поддерживается 4 варианта размера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Защита от запотевания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Поддерживается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Класс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IP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IPX8</w:t>
            </w:r>
          </w:p>
        </w:tc>
      </w:tr>
      <w:tr w:rsidR="00FB41D7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Диапазон рабочих температур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0-45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ru-RU"/>
              </w:rPr>
              <w:t>о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С</w:t>
            </w:r>
          </w:p>
        </w:tc>
      </w:tr>
      <w:tr w:rsidR="00013A53" w:rsidRPr="00FB41D7" w:rsidTr="00013A53"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Диапазон температур хранения</w:t>
            </w:r>
          </w:p>
        </w:tc>
        <w:tc>
          <w:tcPr>
            <w:tcW w:w="4261" w:type="dxa"/>
          </w:tcPr>
          <w:p w:rsidR="00013A53" w:rsidRPr="00FB41D7" w:rsidRDefault="00013A53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-20-55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vertAlign w:val="superscript"/>
                <w:lang w:val="ru-RU"/>
              </w:rPr>
              <w:t>о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С</w:t>
            </w:r>
          </w:p>
        </w:tc>
      </w:tr>
    </w:tbl>
    <w:p w:rsidR="006B1679" w:rsidRPr="00FB41D7" w:rsidRDefault="006B1679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</w:p>
    <w:p w:rsidR="005F14D4" w:rsidRPr="00FB41D7" w:rsidRDefault="005F14D4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</w:p>
    <w:p w:rsidR="00285C8C" w:rsidRPr="00FB41D7" w:rsidRDefault="00B61E88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>НОШЕНИЕ</w:t>
      </w:r>
    </w:p>
    <w:p w:rsidR="00285C8C" w:rsidRPr="00FB41D7" w:rsidRDefault="00B61E88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Как </w:t>
      </w:r>
      <w:r w:rsidR="00701CB2" w:rsidRPr="00FB41D7">
        <w:rPr>
          <w:rFonts w:ascii="Times New Roman" w:hAnsi="Times New Roman" w:cs="Times New Roman"/>
          <w:color w:val="000000" w:themeColor="text1"/>
          <w:lang w:val="ru-RU"/>
        </w:rPr>
        <w:t>закрепить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устройство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285C8C" w:rsidRPr="00FB41D7" w:rsidRDefault="00B61E88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Приложите очки для плавания к глазам.</w:t>
      </w:r>
    </w:p>
    <w:p w:rsidR="00285C8C" w:rsidRPr="00FB41D7" w:rsidRDefault="00B61E88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Оберните ремешок вокруг головы и застегните его. При необходимости отрегулируйте длину ремешка. 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szCs w:val="21"/>
          <w:lang w:val="ru-RU"/>
        </w:rPr>
      </w:pPr>
    </w:p>
    <w:p w:rsidR="00285C8C" w:rsidRPr="00FB41D7" w:rsidRDefault="00B61E88">
      <w:pPr>
        <w:rPr>
          <w:rFonts w:ascii="Times New Roman" w:hAnsi="Times New Roman" w:cs="Times New Roman"/>
          <w:color w:val="000000" w:themeColor="text1"/>
          <w:szCs w:val="21"/>
        </w:rPr>
      </w:pPr>
      <w:r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Как снять устройство</w:t>
      </w:r>
      <w:r w:rsidR="009D5752" w:rsidRPr="00FB41D7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285C8C" w:rsidRPr="00FB41D7" w:rsidRDefault="009D5752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color w:val="000000" w:themeColor="text1"/>
        </w:rPr>
        <w:t xml:space="preserve"> </w:t>
      </w:r>
      <w:r w:rsidR="00B61E88" w:rsidRPr="00FB41D7">
        <w:rPr>
          <w:rFonts w:ascii="Times New Roman" w:hAnsi="Times New Roman" w:cs="Times New Roman"/>
          <w:color w:val="000000" w:themeColor="text1"/>
          <w:lang w:val="ru-RU"/>
        </w:rPr>
        <w:t>Снимите ремешок с головы.</w:t>
      </w:r>
    </w:p>
    <w:p w:rsidR="00285C8C" w:rsidRPr="00FB41D7" w:rsidRDefault="00013A53">
      <w:pPr>
        <w:pStyle w:val="a8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Уберите очки для плавания от глаз.</w:t>
      </w:r>
    </w:p>
    <w:p w:rsidR="00285C8C" w:rsidRPr="00FB41D7" w:rsidRDefault="009D5752">
      <w:pPr>
        <w:pStyle w:val="a8"/>
        <w:ind w:left="360" w:firstLineChars="0" w:firstLine="0"/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w:lastRenderedPageBreak/>
        <w:drawing>
          <wp:inline distT="0" distB="0" distL="0" distR="0">
            <wp:extent cx="5274310" cy="2573020"/>
            <wp:effectExtent l="0" t="0" r="0" b="0"/>
            <wp:docPr id="8696219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62195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A53" w:rsidRPr="00FB41D7" w:rsidRDefault="009D5752">
      <w:pPr>
        <w:pStyle w:val="a8"/>
        <w:ind w:left="360" w:firstLineChars="0" w:firstLine="0"/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*</w:t>
      </w:r>
      <w:r w:rsidR="00013A53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Не поднимайте или не снимайте очки для плавания до снятия ремешка с головы, чтобы избежать отскока очков и возможного повреждения глаз.</w:t>
      </w:r>
    </w:p>
    <w:p w:rsidR="00285C8C" w:rsidRPr="00FB41D7" w:rsidRDefault="00285C8C">
      <w:pPr>
        <w:pStyle w:val="a8"/>
        <w:ind w:left="360" w:firstLineChars="0" w:firstLine="0"/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013A53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>Регулировка размера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Для комфортного ношения и плотного прилегания отрегулируйте длину ремешка или замените перемычку. К очкам прилагается 4 варианта перемычек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Чтобы перемычка не упала, при установке этого элемента убедитесь, что застежка перемычки надежно закреплена в монтажных отверстиях плавательных очков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* </w:t>
      </w:r>
      <w:r w:rsidR="00701CB2" w:rsidRPr="00FB41D7">
        <w:rPr>
          <w:rFonts w:ascii="Times New Roman" w:hAnsi="Times New Roman" w:cs="Times New Roman"/>
          <w:color w:val="000000" w:themeColor="text1"/>
          <w:lang w:val="ru-RU"/>
        </w:rPr>
        <w:t>Когда вы используете очки в первый раз, положите перемычку в коробку для хранения и возьмите с собой для удобной замены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в случае необходимости</w:t>
      </w:r>
      <w:r w:rsidR="00701CB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701CB2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>Загрузка и установка приложения</w:t>
      </w:r>
    </w:p>
    <w:p w:rsidR="00285C8C" w:rsidRPr="00FB41D7" w:rsidRDefault="00281B1D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Зарегистрируйтесь на веб-сайте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hyperlink r:id="rId9" w:history="1"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https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://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www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.</w:t>
        </w:r>
        <w:proofErr w:type="spellStart"/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guangli</w:t>
        </w:r>
        <w:proofErr w:type="spellEnd"/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.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com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website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app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sport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guide</w:t>
        </w:r>
      </w:hyperlink>
      <w:r w:rsidR="009D5752" w:rsidRPr="00FB41D7">
        <w:rPr>
          <w:rFonts w:ascii="Times New Roman" w:hAnsi="Times New Roman" w:cs="Times New Roman"/>
          <w:color w:val="000000" w:themeColor="text1"/>
          <w:u w:val="single"/>
          <w:lang w:val="ru-RU"/>
        </w:rPr>
        <w:t xml:space="preserve"> 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или отсканируйте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D5752" w:rsidRPr="00FB41D7">
        <w:rPr>
          <w:rFonts w:ascii="Times New Roman" w:hAnsi="Times New Roman" w:cs="Times New Roman"/>
          <w:color w:val="000000" w:themeColor="text1"/>
        </w:rPr>
        <w:t>QR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-ниже, загрузите и установите приложение. После завершения регистрации вашей учетной записи в соответствии с инструкциями вы сможете использовать приложение.</w:t>
      </w:r>
    </w:p>
    <w:p w:rsidR="00285C8C" w:rsidRPr="00FB41D7" w:rsidRDefault="009D5752">
      <w:pPr>
        <w:jc w:val="center"/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noProof/>
          <w:color w:val="000000" w:themeColor="text1"/>
          <w:lang w:val="ru-RU" w:eastAsia="ru-RU"/>
        </w:rPr>
        <w:drawing>
          <wp:inline distT="0" distB="0" distL="114300" distR="114300">
            <wp:extent cx="809625" cy="814705"/>
            <wp:effectExtent l="0" t="0" r="3175" b="2349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D4" w:rsidRPr="00FB41D7" w:rsidRDefault="005F14D4">
      <w:pPr>
        <w:rPr>
          <w:rFonts w:ascii="Times New Roman" w:hAnsi="Times New Roman" w:cs="Times New Roman"/>
          <w:color w:val="000000" w:themeColor="text1"/>
        </w:rPr>
      </w:pPr>
    </w:p>
    <w:p w:rsidR="00285C8C" w:rsidRPr="00FB41D7" w:rsidRDefault="00701CB2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>Инструкции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1.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Подключение устройства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Нажмите кнопку «Питание» и удерживайте ее в нажатом положении для включения очков. После появления на очках экрана «ожидается подключение» запустите приложение и подключите устройство.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2.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Настройки очков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После подключения очков к приложению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задайте в приложении настройки дисплея плавания и параметров. Затем выберите на очках опцию “</w:t>
      </w:r>
      <w:r w:rsidRPr="00FB41D7">
        <w:rPr>
          <w:rFonts w:ascii="Times New Roman" w:hAnsi="Times New Roman" w:cs="Times New Roman"/>
          <w:color w:val="000000" w:themeColor="text1"/>
        </w:rPr>
        <w:t>Start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</w:rPr>
        <w:t>Swimming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” (начать плавание).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3.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Начало плавания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Кратковременно нажмите кнопку «Функция» на очках для вызова страницы меню. Затем продолжайте кратковременно нажимать кнопку «Функция» для выбора соответствующего режима экрана плавания. Удерживайте кнопку «Функция» в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lastRenderedPageBreak/>
        <w:t>нажатом положении для начала плавания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Во время плавания данные плавания будут отображаться на экране в реальном времени.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4.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Пауза/ возобновление плавания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Для паузы/ возобновления плавания нажмите на кнопку «Функция» или «Питание» во время плавания.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5.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Окончание плавания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Нажмите кнопку «Функция» или «Питание» и удерживайте ее в нажатом положении для окончания или возобновления плавания. Данные плавания будут автоматически сохранены.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6.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Загрузка данных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После плавания подключите очки к приложению на мобильном телефоне. Данные автоматически загрузятся в приложение.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*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Примечание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281B1D" w:rsidRPr="00FB41D7">
        <w:rPr>
          <w:rFonts w:ascii="Times New Roman" w:hAnsi="Times New Roman" w:cs="Times New Roman"/>
          <w:color w:val="000000" w:themeColor="text1"/>
          <w:lang w:val="ru-RU"/>
        </w:rPr>
        <w:t>Во время передачи данных держите плавательные очки рядом с телефоном.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701CB2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>Политика гарантийного обслуживания</w:t>
      </w:r>
    </w:p>
    <w:p w:rsidR="000F358E" w:rsidRPr="00FB41D7" w:rsidRDefault="00281B1D" w:rsidP="00134B82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color w:val="000000" w:themeColor="text1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Гарантийный период</w:t>
      </w:r>
    </w:p>
    <w:p w:rsidR="00285C8C" w:rsidRPr="00FB41D7" w:rsidRDefault="00134B82">
      <w:pPr>
        <w:rPr>
          <w:rFonts w:ascii="Times New Roman" w:hAnsi="Times New Roman" w:cs="Times New Roman"/>
          <w:color w:val="000000" w:themeColor="text1"/>
          <w:szCs w:val="21"/>
          <w:lang w:val="ru-RU"/>
        </w:rPr>
      </w:pPr>
      <w:r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1</w:t>
      </w:r>
      <w:r w:rsidR="009D5752"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 xml:space="preserve">. </w:t>
      </w:r>
      <w:r w:rsidR="00A20355"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В течение 12 месяцев с документально подтвержденной даты продажи конечному потребителю, а в случае отсутствия документов с датой продажи, с даты отгрузки товара дистрибьютором</w:t>
      </w:r>
      <w:r w:rsidR="00A21AF1"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.</w:t>
      </w:r>
      <w:r w:rsidR="00A20355"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 xml:space="preserve"> </w:t>
      </w:r>
      <w:r w:rsidR="00A21AF1"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Е</w:t>
      </w:r>
      <w:r w:rsidR="000F358E"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сли в изделии обнаружатся неисправности, перечисленные в "Таблице неисправностей изделия", оно может быть бесплатно отремонтировано</w:t>
      </w:r>
      <w:r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 xml:space="preserve"> или заменено на аналогичное устройство,</w:t>
      </w:r>
      <w:r w:rsidR="000F358E"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 xml:space="preserve"> после проверки и подтверждения </w:t>
      </w:r>
      <w:r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Официальным сервисным ц</w:t>
      </w:r>
      <w:r w:rsidR="000F358E"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ентром</w:t>
      </w:r>
      <w:r w:rsidR="00880AA1" w:rsidRPr="00FB41D7">
        <w:rPr>
          <w:rFonts w:ascii="Times New Roman" w:hAnsi="Times New Roman" w:cs="Times New Roman"/>
          <w:color w:val="000000" w:themeColor="text1"/>
          <w:szCs w:val="21"/>
          <w:lang w:val="ru-RU"/>
        </w:rPr>
        <w:t>, указанным в гарантийном талоне.</w:t>
      </w:r>
    </w:p>
    <w:p w:rsidR="008B439A" w:rsidRPr="00500F12" w:rsidRDefault="008B439A">
      <w:pPr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</w:pPr>
      <w:r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2. Срок службы изделия, при соблюдении все</w:t>
      </w:r>
      <w:r w:rsidR="00D669F0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х</w:t>
      </w:r>
      <w:r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 xml:space="preserve"> требований и условий по эксплуатации, составляет 24 месяц</w:t>
      </w:r>
      <w:r w:rsidR="002B1F45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а</w:t>
      </w:r>
      <w:r w:rsidR="00A21AF1"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 xml:space="preserve">, </w:t>
      </w:r>
      <w:r w:rsidR="00A20355" w:rsidRPr="00FB41D7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>с документально подтвержденной даты продажи конечному потребителю, а в случае отсутствия документов с датой продажи, с даты отгрузки товара дистрибьютором.</w:t>
      </w:r>
      <w:r w:rsidR="00500F12">
        <w:rPr>
          <w:rFonts w:ascii="Times New Roman" w:eastAsiaTheme="minorHAnsi" w:hAnsi="Times New Roman" w:cs="Times New Roman"/>
          <w:color w:val="000000" w:themeColor="text1"/>
          <w:szCs w:val="21"/>
          <w:lang w:val="ru-RU"/>
        </w:rPr>
        <w:t xml:space="preserve"> </w:t>
      </w:r>
      <w:r w:rsidR="00500F12" w:rsidRP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 xml:space="preserve">В течение этого срока возможен </w:t>
      </w:r>
      <w:r w:rsid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>платный</w:t>
      </w:r>
      <w:r w:rsidR="00500F12" w:rsidRPr="00500F12">
        <w:rPr>
          <w:rFonts w:ascii="Times New Roman" w:hAnsi="Times New Roman" w:cs="Times New Roman"/>
          <w:color w:val="000000" w:themeColor="text1"/>
          <w:szCs w:val="21"/>
          <w:lang w:eastAsia="en-US"/>
        </w:rPr>
        <w:t> </w:t>
      </w:r>
      <w:r w:rsidR="00500F12" w:rsidRP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>ремонт</w:t>
      </w:r>
      <w:r w:rsid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 xml:space="preserve"> </w:t>
      </w:r>
      <w:r w:rsidR="00500F12" w:rsidRP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>/</w:t>
      </w:r>
      <w:r w:rsid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 xml:space="preserve"> </w:t>
      </w:r>
      <w:r w:rsidR="00500F12" w:rsidRP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>замена</w:t>
      </w:r>
      <w:r w:rsidR="00500F12">
        <w:rPr>
          <w:rFonts w:ascii="Times New Roman" w:hAnsi="Times New Roman" w:cs="Times New Roman"/>
          <w:color w:val="000000" w:themeColor="text1"/>
          <w:szCs w:val="21"/>
          <w:lang w:val="ru-RU" w:eastAsia="en-US"/>
        </w:rPr>
        <w:t>.</w:t>
      </w:r>
    </w:p>
    <w:p w:rsidR="008B439A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* </w:t>
      </w:r>
      <w:r w:rsidR="000F358E" w:rsidRPr="00FB41D7">
        <w:rPr>
          <w:rFonts w:ascii="Times New Roman" w:hAnsi="Times New Roman" w:cs="Times New Roman"/>
          <w:color w:val="000000" w:themeColor="text1"/>
          <w:lang w:val="ru-RU"/>
        </w:rPr>
        <w:t xml:space="preserve">В данном руководстве пользователя под днем покупки понимается день доставки </w:t>
      </w:r>
    </w:p>
    <w:p w:rsidR="00A20355" w:rsidRDefault="000F358E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изделия или день покупки изделия потребителем в оффлайновом магазине. </w:t>
      </w:r>
    </w:p>
    <w:p w:rsidR="00285C8C" w:rsidRPr="00FB41D7" w:rsidRDefault="000F358E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color w:val="000000" w:themeColor="text1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Таблица неисправностей изделия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16"/>
        <w:gridCol w:w="5280"/>
      </w:tblGrid>
      <w:tr w:rsidR="00FB41D7" w:rsidRPr="00FB41D7" w:rsidTr="000F358E">
        <w:tc>
          <w:tcPr>
            <w:tcW w:w="3085" w:type="dxa"/>
          </w:tcPr>
          <w:p w:rsidR="000F358E" w:rsidRPr="00FB41D7" w:rsidRDefault="000F358E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Наименование</w:t>
            </w:r>
          </w:p>
        </w:tc>
        <w:tc>
          <w:tcPr>
            <w:tcW w:w="5437" w:type="dxa"/>
          </w:tcPr>
          <w:p w:rsidR="000F358E" w:rsidRPr="00FB41D7" w:rsidRDefault="000F358E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Неисправность</w:t>
            </w:r>
          </w:p>
        </w:tc>
      </w:tr>
      <w:tr w:rsidR="00FB41D7" w:rsidRPr="009108EF" w:rsidTr="000F358E">
        <w:tc>
          <w:tcPr>
            <w:tcW w:w="3085" w:type="dxa"/>
          </w:tcPr>
          <w:p w:rsidR="000F358E" w:rsidRPr="00FB41D7" w:rsidRDefault="000F358E">
            <w:pPr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</w:pP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Смарт-очки для плавания </w:t>
            </w:r>
            <w:r w:rsidR="00B8366D"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AR</w:t>
            </w:r>
            <w:r w:rsidR="00B8366D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</w:t>
            </w:r>
            <w:proofErr w:type="spellStart"/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Holoswim</w:t>
            </w:r>
            <w:proofErr w:type="spellEnd"/>
            <w:r w:rsidR="00B8366D"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>2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</w:rPr>
              <w:t>s</w:t>
            </w:r>
            <w:r w:rsidRPr="00FB41D7">
              <w:rPr>
                <w:rFonts w:ascii="Times New Roman" w:hAnsi="Times New Roman" w:cs="Times New Roman"/>
                <w:color w:val="000000" w:themeColor="text1"/>
                <w:sz w:val="20"/>
                <w:lang w:val="ru-RU"/>
              </w:rPr>
              <w:t xml:space="preserve"> </w:t>
            </w:r>
          </w:p>
        </w:tc>
        <w:tc>
          <w:tcPr>
            <w:tcW w:w="5437" w:type="dxa"/>
          </w:tcPr>
          <w:p w:rsidR="000F358E" w:rsidRPr="00FB41D7" w:rsidRDefault="00FB41D7" w:rsidP="00FB41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0F358E" w:rsidRPr="00FB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Изделие невозможно зарядить или оно не включается после завершения зарядки.</w:t>
            </w:r>
          </w:p>
          <w:p w:rsidR="000F358E" w:rsidRPr="00FB41D7" w:rsidRDefault="00FB41D7" w:rsidP="00FB41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0F358E" w:rsidRPr="00FB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Функциональные кнопки устройства не могут быть нормально использованы.</w:t>
            </w:r>
          </w:p>
          <w:p w:rsidR="000F358E" w:rsidRPr="00FB41D7" w:rsidRDefault="00FB41D7" w:rsidP="00FB41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0F358E" w:rsidRPr="00FB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Экран не отображает информацию надлежащим образом.</w:t>
            </w:r>
          </w:p>
          <w:p w:rsidR="000F358E" w:rsidRPr="00FB41D7" w:rsidRDefault="00FB41D7" w:rsidP="00FB41D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0F358E" w:rsidRPr="00FB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 зависает или самопроизвольно перезапускается во время использования.</w:t>
            </w:r>
          </w:p>
          <w:p w:rsidR="000F358E" w:rsidRPr="00FB41D7" w:rsidRDefault="00FB41D7" w:rsidP="00FB41D7">
            <w:pPr>
              <w:rPr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="000F358E" w:rsidRPr="00FB41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Устройство невозможно подключить к телефону.</w:t>
            </w:r>
          </w:p>
        </w:tc>
      </w:tr>
    </w:tbl>
    <w:p w:rsidR="00FB41D7" w:rsidRPr="00FB41D7" w:rsidRDefault="00FB41D7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0F358E" w:rsidP="00A20355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color w:val="000000" w:themeColor="text1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>Процедура возврата</w:t>
      </w:r>
    </w:p>
    <w:p w:rsidR="00A20355" w:rsidRPr="00FB41D7" w:rsidRDefault="00A20355">
      <w:pPr>
        <w:rPr>
          <w:rFonts w:ascii="Times New Roman" w:eastAsiaTheme="minorHAnsi" w:hAnsi="Times New Roman" w:cs="Times New Roman"/>
          <w:color w:val="000000" w:themeColor="text1"/>
          <w:lang w:val="ru-RU"/>
        </w:rPr>
      </w:pPr>
      <w:r w:rsidRPr="00FB41D7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ru-RU"/>
        </w:rPr>
        <w:t>1. Потребители, купившие официально поставляемую продукцию, могут обратиться в Официальный сервисный центр, указанный в гарантийном талоне для оформления возврата</w:t>
      </w:r>
      <w:r w:rsidR="007E360F" w:rsidRPr="00FB41D7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ru-RU"/>
        </w:rPr>
        <w:t>, замены или ремонта.</w:t>
      </w:r>
      <w:r w:rsidRPr="00FB41D7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ru-RU"/>
        </w:rPr>
        <w:br/>
        <w:t>2. Потребители, купившие продукцию через официальные дилерские магазины, могут обратиться для оформления возврата</w:t>
      </w:r>
      <w:r w:rsidR="007E360F" w:rsidRPr="00FB41D7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ru-RU"/>
        </w:rPr>
        <w:t xml:space="preserve">, замены или ремонта </w:t>
      </w:r>
      <w:r w:rsidRPr="00FB41D7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ru-RU"/>
        </w:rPr>
        <w:t>в эти же магазины.</w:t>
      </w:r>
      <w:r w:rsidRPr="00FB41D7">
        <w:rPr>
          <w:rFonts w:ascii="Times New Roman" w:eastAsiaTheme="minorHAnsi" w:hAnsi="Times New Roman" w:cs="Times New Roman"/>
          <w:color w:val="000000" w:themeColor="text1"/>
          <w:sz w:val="20"/>
          <w:szCs w:val="20"/>
        </w:rPr>
        <w:t> 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3. </w:t>
      </w:r>
      <w:r w:rsidR="00880AA1" w:rsidRPr="00FB41D7">
        <w:rPr>
          <w:rFonts w:ascii="Times New Roman" w:hAnsi="Times New Roman" w:cs="Times New Roman"/>
          <w:color w:val="000000" w:themeColor="text1"/>
          <w:lang w:val="ru-RU"/>
        </w:rPr>
        <w:t>Если в изделии обнаружатся неисправности, п</w:t>
      </w:r>
      <w:r w:rsidR="00717598" w:rsidRPr="00FB41D7">
        <w:rPr>
          <w:rFonts w:ascii="Times New Roman" w:hAnsi="Times New Roman" w:cs="Times New Roman"/>
          <w:color w:val="000000" w:themeColor="text1"/>
          <w:lang w:val="ru-RU"/>
        </w:rPr>
        <w:t>ри возврате или обмене необходимо приложить все аксессуары.</w:t>
      </w:r>
    </w:p>
    <w:p w:rsidR="00285C8C" w:rsidRPr="00FB41D7" w:rsidRDefault="00B15C29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color w:val="000000" w:themeColor="text1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lastRenderedPageBreak/>
        <w:t>Не гарантийные</w:t>
      </w:r>
      <w:r w:rsidR="00B57C1E" w:rsidRPr="00FB41D7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случаи</w:t>
      </w:r>
    </w:p>
    <w:p w:rsidR="00285C8C" w:rsidRPr="00FB41D7" w:rsidRDefault="00717598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Гарантия не распространяется на следующие случаи (включая, но не ограничиваясь)</w:t>
      </w:r>
      <w:r w:rsidR="00B57C1E" w:rsidRPr="00FB41D7">
        <w:rPr>
          <w:rFonts w:ascii="Times New Roman" w:hAnsi="Times New Roman" w:cs="Times New Roman"/>
          <w:color w:val="000000" w:themeColor="text1"/>
          <w:lang w:val="ru-RU"/>
        </w:rPr>
        <w:t>. В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этих обстоятельствах ремонт осуществляется за плату</w:t>
      </w:r>
      <w:r w:rsidR="00B57C1E" w:rsidRPr="00FB41D7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1.</w:t>
      </w:r>
      <w:r w:rsidR="00717598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Неисправности или повреждения, вызванные разборкой, ремонтом, установкой, неправильным использованием, применением для иных целей, несчастными случаями или использованием неоригинальных аксессуаров персоналом, не уполномоченным компанией </w:t>
      </w:r>
      <w:proofErr w:type="spellStart"/>
      <w:r w:rsidR="00717598"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="00717598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2.</w:t>
      </w:r>
      <w:r w:rsidR="00717598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Гарантийный срок истек.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3.</w:t>
      </w:r>
      <w:r w:rsidR="00717598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Неисправности по причине форс-мажора.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4. </w:t>
      </w:r>
      <w:r w:rsidR="00717598" w:rsidRPr="00FB41D7">
        <w:rPr>
          <w:rFonts w:ascii="Times New Roman" w:hAnsi="Times New Roman" w:cs="Times New Roman"/>
          <w:color w:val="000000" w:themeColor="text1"/>
          <w:lang w:val="ru-RU"/>
        </w:rPr>
        <w:t>Неисправности не включены в перечень из "Таблицы неисправностей изделия"</w:t>
      </w:r>
      <w:r w:rsidR="00B15C29" w:rsidRPr="00FB41D7">
        <w:rPr>
          <w:rFonts w:ascii="Times New Roman" w:hAnsi="Times New Roman" w:cs="Times New Roman"/>
          <w:color w:val="000000" w:themeColor="text1"/>
          <w:lang w:val="ru-RU"/>
        </w:rPr>
        <w:t>, включая механические повреждения.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5.</w:t>
      </w:r>
      <w:r w:rsidR="009F18EC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В изделии и аксессуарах возникают сбои в работе, перечисленные в "Таблице сбоев в работе изделия" и связанные с человеческим фактором.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6.</w:t>
      </w:r>
      <w:r w:rsidR="009F18EC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Любой ущерб, вызванный несоблюдением правил эксплуатации, технического обслуживания и настройки в соответствии с требованиями "Руководства пользователя".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7.</w:t>
      </w:r>
      <w:r w:rsidR="009F18EC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Повседневный износ.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8.</w:t>
      </w:r>
      <w:r w:rsidR="009F18EC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Другие неисправности и повреждения</w:t>
      </w:r>
      <w:r w:rsidR="00B15C29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(изменение цвета и текстуры материалов изделия)</w:t>
      </w:r>
      <w:r w:rsidR="009F18EC" w:rsidRPr="00FB41D7">
        <w:rPr>
          <w:rFonts w:ascii="Times New Roman" w:hAnsi="Times New Roman" w:cs="Times New Roman"/>
          <w:color w:val="000000" w:themeColor="text1"/>
          <w:lang w:val="ru-RU"/>
        </w:rPr>
        <w:t xml:space="preserve">, вызванные </w:t>
      </w:r>
      <w:r w:rsidR="00B15C29" w:rsidRPr="00FB41D7">
        <w:rPr>
          <w:rFonts w:ascii="Times New Roman" w:hAnsi="Times New Roman" w:cs="Times New Roman"/>
          <w:color w:val="000000" w:themeColor="text1"/>
          <w:lang w:val="ru-RU"/>
        </w:rPr>
        <w:t>в результате использования косметических средств.</w:t>
      </w:r>
    </w:p>
    <w:p w:rsidR="00B8366D" w:rsidRPr="00FB41D7" w:rsidRDefault="00B8366D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FB41D7" w:rsidRDefault="00184B1A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859971" cy="424425"/>
            <wp:effectExtent l="0" t="0" r="0" b="0"/>
            <wp:docPr id="3" name="Рисунок 3" descr="https://polotnos.cdnbro.com/posts/44960646-eac-logoti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otnos.cdnbro.com/posts/44960646-eac-logotip-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71" cy="4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C8C" w:rsidRPr="00FB41D7" w:rsidRDefault="009F18EC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color w:val="000000" w:themeColor="text1"/>
          <w:lang w:val="ru-RU"/>
        </w:rPr>
        <w:t xml:space="preserve">Заявление о соответствии сертификату </w:t>
      </w:r>
      <w:r w:rsidR="009D5752"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  <w:t>CE</w:t>
      </w:r>
      <w:r w:rsidR="009D5752"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 xml:space="preserve"> </w:t>
      </w:r>
    </w:p>
    <w:p w:rsidR="00285C8C" w:rsidRPr="00FB41D7" w:rsidRDefault="009F18EC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Ограничений на использование не имеется.</w:t>
      </w:r>
    </w:p>
    <w:p w:rsidR="00285C8C" w:rsidRPr="00FB41D7" w:rsidRDefault="009F18EC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Настоящим компания </w:t>
      </w:r>
      <w:proofErr w:type="spellStart"/>
      <w:r w:rsidRPr="00FB41D7">
        <w:rPr>
          <w:rFonts w:ascii="Times New Roman" w:hAnsi="Times New Roman" w:cs="Times New Roman"/>
          <w:color w:val="000000" w:themeColor="text1"/>
          <w:lang w:val="ru-RU"/>
        </w:rPr>
        <w:t>Hangzhou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B41D7">
        <w:rPr>
          <w:rFonts w:ascii="Times New Roman" w:hAnsi="Times New Roman" w:cs="Times New Roman"/>
          <w:color w:val="000000" w:themeColor="text1"/>
          <w:lang w:val="ru-RU"/>
        </w:rPr>
        <w:t>Guangli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B41D7">
        <w:rPr>
          <w:rFonts w:ascii="Times New Roman" w:hAnsi="Times New Roman" w:cs="Times New Roman"/>
          <w:color w:val="000000" w:themeColor="text1"/>
          <w:lang w:val="ru-RU"/>
        </w:rPr>
        <w:t>Technology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FB41D7">
        <w:rPr>
          <w:rFonts w:ascii="Times New Roman" w:hAnsi="Times New Roman" w:cs="Times New Roman"/>
          <w:color w:val="000000" w:themeColor="text1"/>
          <w:lang w:val="ru-RU"/>
        </w:rPr>
        <w:t>Co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>., Ltd. заявляет, что данный продукт соответствует Директиве 2014/53/EU.</w:t>
      </w:r>
    </w:p>
    <w:p w:rsidR="00285C8C" w:rsidRPr="00FB41D7" w:rsidRDefault="009F18EC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Полный текст декларации соответствия ЕС доступен по следующему интернет-адресу:</w:t>
      </w:r>
    </w:p>
    <w:p w:rsidR="00285C8C" w:rsidRPr="00FB41D7" w:rsidRDefault="009108EF">
      <w:pPr>
        <w:rPr>
          <w:rFonts w:ascii="Times New Roman" w:hAnsi="Times New Roman" w:cs="Times New Roman"/>
          <w:color w:val="000000" w:themeColor="text1"/>
          <w:u w:val="single"/>
          <w:lang w:val="ru-RU"/>
        </w:rPr>
      </w:pPr>
      <w:hyperlink r:id="rId12" w:history="1"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https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://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www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.</w:t>
        </w:r>
        <w:proofErr w:type="spellStart"/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guangli</w:t>
        </w:r>
        <w:proofErr w:type="spellEnd"/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.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com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/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</w:rPr>
          <w:t>credentials</w:t>
        </w:r>
        <w:r w:rsidR="009D5752" w:rsidRPr="00FB41D7">
          <w:rPr>
            <w:rStyle w:val="a7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</w:p>
    <w:p w:rsidR="009F18EC" w:rsidRPr="00FB41D7" w:rsidRDefault="009F18EC" w:rsidP="009F18E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b/>
          <w:color w:val="000000" w:themeColor="text1"/>
          <w:lang w:val="ru-RU"/>
        </w:rPr>
        <w:t>Соответствие требованиям Федеральной комиссии по связи (</w:t>
      </w:r>
      <w:r w:rsidRPr="00FB41D7">
        <w:rPr>
          <w:rFonts w:ascii="Times New Roman" w:hAnsi="Times New Roman" w:cs="Times New Roman"/>
          <w:b/>
          <w:color w:val="000000" w:themeColor="text1"/>
        </w:rPr>
        <w:t>FCC</w:t>
      </w:r>
      <w:r w:rsidRPr="00FB41D7">
        <w:rPr>
          <w:rFonts w:ascii="Times New Roman" w:hAnsi="Times New Roman" w:cs="Times New Roman"/>
          <w:b/>
          <w:color w:val="000000" w:themeColor="text1"/>
          <w:lang w:val="ru-RU"/>
        </w:rPr>
        <w:t>)</w:t>
      </w:r>
    </w:p>
    <w:p w:rsidR="009D5752" w:rsidRPr="00FB41D7" w:rsidRDefault="009F18EC" w:rsidP="009F18EC">
      <w:pPr>
        <w:pStyle w:val="ac"/>
        <w:jc w:val="both"/>
        <w:rPr>
          <w:color w:val="000000" w:themeColor="text1"/>
          <w:sz w:val="20"/>
          <w:szCs w:val="20"/>
        </w:rPr>
      </w:pPr>
      <w:r w:rsidRPr="00FB41D7">
        <w:rPr>
          <w:color w:val="000000" w:themeColor="text1"/>
          <w:sz w:val="20"/>
          <w:szCs w:val="20"/>
        </w:rPr>
        <w:t xml:space="preserve">Данное устройство соответствует требованиям Части 15 Правил FCC. Работа должна отвечать двум следующим условиям: </w:t>
      </w:r>
    </w:p>
    <w:p w:rsidR="009D5752" w:rsidRPr="00FB41D7" w:rsidRDefault="009F18EC" w:rsidP="009F18EC">
      <w:pPr>
        <w:pStyle w:val="ac"/>
        <w:jc w:val="both"/>
        <w:rPr>
          <w:color w:val="000000" w:themeColor="text1"/>
          <w:sz w:val="20"/>
          <w:szCs w:val="20"/>
        </w:rPr>
      </w:pPr>
      <w:r w:rsidRPr="00FB41D7">
        <w:rPr>
          <w:color w:val="000000" w:themeColor="text1"/>
          <w:sz w:val="20"/>
          <w:szCs w:val="20"/>
        </w:rPr>
        <w:t xml:space="preserve">(1) Данное устройство не может являться источником помех. (2) Данное устройство должно работать в условиях помех, включая те, что могут вызывать сбои в работе. </w:t>
      </w:r>
      <w:r w:rsidR="009D5752" w:rsidRPr="00FB41D7">
        <w:rPr>
          <w:color w:val="000000" w:themeColor="text1"/>
          <w:sz w:val="20"/>
          <w:szCs w:val="20"/>
        </w:rPr>
        <w:t>Изменения или модификации, не одобренные стороной, ответственной за соблюдение требований, могут лишить пользователя права на эксплуатацию оборудования.</w:t>
      </w:r>
    </w:p>
    <w:p w:rsidR="009F18EC" w:rsidRPr="00FB41D7" w:rsidRDefault="009F18EC" w:rsidP="009F18EC">
      <w:pPr>
        <w:pStyle w:val="ac"/>
        <w:jc w:val="both"/>
        <w:rPr>
          <w:color w:val="000000" w:themeColor="text1"/>
          <w:sz w:val="20"/>
          <w:szCs w:val="20"/>
        </w:rPr>
      </w:pPr>
      <w:r w:rsidRPr="00FB41D7">
        <w:rPr>
          <w:color w:val="000000" w:themeColor="text1"/>
          <w:sz w:val="20"/>
          <w:szCs w:val="20"/>
        </w:rPr>
        <w:t xml:space="preserve">Данное оборудование прошло предусмотренные испытания и было признано соответствующим ограничениям, установленным для цифровой аппаратуры класса B согласно требованиям части 15 Правил Федеральной комиссии по связи США. Указанные ограничения рассчитаны на обеспечение адекватного уровня защиты от помех при установке аппаратуры в жилых домах. Данное оборудование генерирует, использует и может излучать электромагнитные колебания радиочастотного спектра. В случае нарушения инструкций по установке и эксплуатации оборудование может стать источником помех для радиосвязи. При этом отсутствие помех в </w:t>
      </w:r>
      <w:r w:rsidRPr="00FB41D7">
        <w:rPr>
          <w:color w:val="000000" w:themeColor="text1"/>
          <w:sz w:val="20"/>
          <w:szCs w:val="20"/>
        </w:rPr>
        <w:lastRenderedPageBreak/>
        <w:t xml:space="preserve">конкретных условиях установки и эксплуатации не гарантируется. В том случае, если оборудование создает помехи для приема радио- или телевизионных передач, что можно определить путем выключения и включения оборудования, пользователям рекомендуется попытаться устранить помехи одним или более из перечисленных способов, а именно: </w:t>
      </w:r>
    </w:p>
    <w:p w:rsidR="009F18EC" w:rsidRPr="00FB41D7" w:rsidRDefault="009F18EC" w:rsidP="009F18EC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Изменить ориентацию или место установки приемной антенны; </w:t>
      </w:r>
    </w:p>
    <w:p w:rsidR="009F18EC" w:rsidRPr="00FB41D7" w:rsidRDefault="009F18EC" w:rsidP="009F18EC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Увеличить расстояние между оборудованием и приемным устройством; </w:t>
      </w:r>
    </w:p>
    <w:p w:rsidR="009F18EC" w:rsidRPr="00FB41D7" w:rsidRDefault="009F18EC" w:rsidP="009F18EC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Подключить оборудование или приемное устройство к отдельной цепи питания; </w:t>
      </w:r>
    </w:p>
    <w:p w:rsidR="00B8366D" w:rsidRPr="00FB41D7" w:rsidRDefault="009D5752" w:rsidP="00BD434B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Проконсультироваться с дилером или с опытным специалистом по радиотелевизионному оборудованию</w:t>
      </w:r>
      <w:r w:rsidR="003A183B"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</w:p>
    <w:p w:rsidR="00B8366D" w:rsidRPr="00FB41D7" w:rsidRDefault="00B8366D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</w:p>
    <w:p w:rsidR="00285C8C" w:rsidRPr="00FB41D7" w:rsidRDefault="009D5752">
      <w:pPr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</w:pP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 xml:space="preserve">Информация о стороне, ответственной за соответствие требованиям </w:t>
      </w: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  <w:t>FCC</w:t>
      </w:r>
      <w:r w:rsidRPr="00FB41D7">
        <w:rPr>
          <w:rFonts w:ascii="Times New Roman" w:hAnsi="Times New Roman" w:cs="Times New Roman"/>
          <w:b/>
          <w:bCs/>
          <w:color w:val="000000" w:themeColor="text1"/>
          <w:sz w:val="22"/>
          <w:szCs w:val="24"/>
          <w:lang w:val="ru-RU"/>
        </w:rPr>
        <w:t xml:space="preserve"> 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Название</w:t>
      </w:r>
      <w:r w:rsidRPr="00FB41D7">
        <w:rPr>
          <w:rFonts w:ascii="Times New Roman" w:hAnsi="Times New Roman" w:cs="Times New Roman"/>
          <w:color w:val="000000" w:themeColor="text1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компании</w:t>
      </w:r>
      <w:r w:rsidR="009D5752" w:rsidRPr="00FB41D7">
        <w:rPr>
          <w:rFonts w:ascii="Times New Roman" w:hAnsi="Times New Roman" w:cs="Times New Roman"/>
          <w:color w:val="000000" w:themeColor="text1"/>
        </w:rPr>
        <w:t xml:space="preserve">: Hangzhou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Technology Co., Ltd.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Адрес</w:t>
      </w:r>
      <w:r w:rsidRPr="00FB41D7">
        <w:rPr>
          <w:rFonts w:ascii="Times New Roman" w:hAnsi="Times New Roman" w:cs="Times New Roman"/>
          <w:color w:val="000000" w:themeColor="text1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компании</w:t>
      </w:r>
      <w:r w:rsidR="009D5752" w:rsidRPr="00FB41D7">
        <w:rPr>
          <w:rFonts w:ascii="Times New Roman" w:hAnsi="Times New Roman" w:cs="Times New Roman"/>
          <w:color w:val="000000" w:themeColor="text1"/>
        </w:rPr>
        <w:t xml:space="preserve">: 698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Xixi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Road,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Huatai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Pioneer Park Building#15A 6F,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Xihu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District, Hangzhou, Zhejiang, China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Веб-сайт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9D5752" w:rsidRPr="00FB41D7">
        <w:rPr>
          <w:rFonts w:ascii="Times New Roman" w:hAnsi="Times New Roman" w:cs="Times New Roman"/>
          <w:color w:val="000000" w:themeColor="text1"/>
        </w:rPr>
        <w:t>www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D5752" w:rsidRPr="00FB41D7">
        <w:rPr>
          <w:rFonts w:ascii="Times New Roman" w:hAnsi="Times New Roman" w:cs="Times New Roman"/>
          <w:color w:val="000000" w:themeColor="text1"/>
        </w:rPr>
        <w:t>com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Китай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)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</w:rPr>
        <w:t>www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FB41D7">
        <w:rPr>
          <w:rFonts w:ascii="Times New Roman" w:hAnsi="Times New Roman" w:cs="Times New Roman"/>
          <w:color w:val="000000" w:themeColor="text1"/>
        </w:rPr>
        <w:t>holoswim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FB41D7">
        <w:rPr>
          <w:rFonts w:ascii="Times New Roman" w:hAnsi="Times New Roman" w:cs="Times New Roman"/>
          <w:color w:val="000000" w:themeColor="text1"/>
        </w:rPr>
        <w:t>com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701CB2" w:rsidRPr="00FB41D7">
        <w:rPr>
          <w:rFonts w:ascii="Times New Roman" w:hAnsi="Times New Roman" w:cs="Times New Roman"/>
          <w:color w:val="000000" w:themeColor="text1"/>
          <w:lang w:val="ru-RU"/>
        </w:rPr>
        <w:t>другие страны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)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Телефон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: +86 400-8088-111</w:t>
      </w:r>
    </w:p>
    <w:p w:rsidR="00285C8C" w:rsidRPr="00FB41D7" w:rsidRDefault="00285C8C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9D5752">
      <w:pPr>
        <w:widowControl/>
        <w:adjustRightInd w:val="0"/>
        <w:spacing w:line="20" w:lineRule="atLeast"/>
        <w:rPr>
          <w:rFonts w:ascii="Times New Roman" w:eastAsia="Arial Unicode MS" w:hAnsi="Times New Roman" w:cs="Times New Roman"/>
          <w:color w:val="000000" w:themeColor="text1"/>
          <w:kern w:val="0"/>
          <w:sz w:val="20"/>
          <w:szCs w:val="20"/>
          <w:lang w:val="ru-RU"/>
        </w:rPr>
      </w:pPr>
      <w:r w:rsidRPr="00FB41D7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val="ru-RU"/>
        </w:rPr>
        <w:t xml:space="preserve">Директива </w:t>
      </w:r>
      <w:r w:rsidRPr="00FB41D7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</w:rPr>
        <w:t>IC</w:t>
      </w:r>
      <w:r w:rsidRPr="00FB41D7">
        <w:rPr>
          <w:rFonts w:ascii="Times New Roman" w:hAnsi="Times New Roman" w:cs="Times New Roman"/>
          <w:b/>
          <w:color w:val="000000" w:themeColor="text1"/>
          <w:kern w:val="0"/>
          <w:sz w:val="20"/>
          <w:szCs w:val="20"/>
          <w:lang w:val="ru-RU"/>
        </w:rPr>
        <w:t xml:space="preserve"> (Министерство Промышленности Канады):</w:t>
      </w:r>
    </w:p>
    <w:p w:rsidR="00285C8C" w:rsidRPr="009108EF" w:rsidRDefault="009D5752">
      <w:pPr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Данное устройство содержит освобожденные от лицензии приемники/</w:t>
      </w:r>
      <w:proofErr w:type="spellStart"/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передачтки</w:t>
      </w:r>
      <w:proofErr w:type="spellEnd"/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, соответствующие </w:t>
      </w:r>
      <w:r w:rsidR="003E43F2"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нормам</w:t>
      </w: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3E43F2"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Департамента Канады по инновации, науке и экономическому развитию </w:t>
      </w:r>
      <w:r w:rsidRPr="00FB41D7">
        <w:rPr>
          <w:rFonts w:ascii="Times New Roman" w:hAnsi="Times New Roman" w:cs="Times New Roman"/>
          <w:color w:val="000000" w:themeColor="text1"/>
          <w:sz w:val="20"/>
          <w:szCs w:val="20"/>
        </w:rPr>
        <w:t>RSS</w:t>
      </w: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</w:t>
      </w:r>
      <w:r w:rsidRPr="00FB41D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). </w:t>
      </w:r>
      <w:r w:rsidR="003E43F2" w:rsidRPr="00FB41D7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(1) Данное устройство не может являться источником помех. (2) Данное устройство должно работать в условиях помех, включая те, чт</w:t>
      </w:r>
      <w:r w:rsidR="009108E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 могут вызывать сбои в работе.</w:t>
      </w:r>
    </w:p>
    <w:p w:rsidR="003A183B" w:rsidRPr="009108EF" w:rsidRDefault="003A183B">
      <w:pPr>
        <w:rPr>
          <w:rFonts w:ascii="Times New Roman" w:hAnsi="Times New Roman" w:cs="Times New Roman"/>
          <w:color w:val="000000" w:themeColor="text1"/>
          <w:lang w:val="ru-RU"/>
        </w:rPr>
      </w:pP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Название</w:t>
      </w:r>
      <w:r w:rsidRPr="00FB41D7">
        <w:rPr>
          <w:rFonts w:ascii="Times New Roman" w:hAnsi="Times New Roman" w:cs="Times New Roman"/>
          <w:color w:val="000000" w:themeColor="text1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компании</w:t>
      </w:r>
      <w:r w:rsidR="009D5752" w:rsidRPr="00FB41D7">
        <w:rPr>
          <w:rFonts w:ascii="Times New Roman" w:hAnsi="Times New Roman" w:cs="Times New Roman"/>
          <w:color w:val="000000" w:themeColor="text1"/>
        </w:rPr>
        <w:t xml:space="preserve">: Hangzhou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Technology Co., Ltd.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Адрес</w:t>
      </w:r>
      <w:r w:rsidRPr="00FB41D7">
        <w:rPr>
          <w:rFonts w:ascii="Times New Roman" w:hAnsi="Times New Roman" w:cs="Times New Roman"/>
          <w:color w:val="000000" w:themeColor="text1"/>
        </w:rPr>
        <w:t xml:space="preserve"> 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компании</w:t>
      </w:r>
      <w:r w:rsidR="009D5752" w:rsidRPr="00FB41D7">
        <w:rPr>
          <w:rFonts w:ascii="Times New Roman" w:hAnsi="Times New Roman" w:cs="Times New Roman"/>
          <w:color w:val="000000" w:themeColor="text1"/>
        </w:rPr>
        <w:t xml:space="preserve">: 698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Xixi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Road,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Huatai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Pioneer Park Building#15A 6F, 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Xihu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</w:rPr>
        <w:t xml:space="preserve"> District, Hangzhou, Zhejiang, China</w:t>
      </w:r>
    </w:p>
    <w:p w:rsidR="00285C8C" w:rsidRPr="00FB41D7" w:rsidRDefault="00701CB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  <w:lang w:val="ru-RU"/>
        </w:rPr>
        <w:t>Веб-сайт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9D5752" w:rsidRPr="00FB41D7">
        <w:rPr>
          <w:rFonts w:ascii="Times New Roman" w:hAnsi="Times New Roman" w:cs="Times New Roman"/>
          <w:color w:val="000000" w:themeColor="text1"/>
        </w:rPr>
        <w:t>www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="009D5752" w:rsidRPr="00FB41D7">
        <w:rPr>
          <w:rFonts w:ascii="Times New Roman" w:hAnsi="Times New Roman" w:cs="Times New Roman"/>
          <w:color w:val="000000" w:themeColor="text1"/>
        </w:rPr>
        <w:t>guangli</w:t>
      </w:r>
      <w:proofErr w:type="spellEnd"/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r w:rsidR="009D5752" w:rsidRPr="00FB41D7">
        <w:rPr>
          <w:rFonts w:ascii="Times New Roman" w:hAnsi="Times New Roman" w:cs="Times New Roman"/>
          <w:color w:val="000000" w:themeColor="text1"/>
        </w:rPr>
        <w:t>com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Китай</w:t>
      </w:r>
      <w:r w:rsidR="009D5752" w:rsidRPr="00FB41D7">
        <w:rPr>
          <w:rFonts w:ascii="Times New Roman" w:hAnsi="Times New Roman" w:cs="Times New Roman"/>
          <w:color w:val="000000" w:themeColor="text1"/>
          <w:lang w:val="ru-RU"/>
        </w:rPr>
        <w:t>)</w:t>
      </w:r>
    </w:p>
    <w:p w:rsidR="00285C8C" w:rsidRPr="00FB41D7" w:rsidRDefault="009D5752">
      <w:pPr>
        <w:rPr>
          <w:rFonts w:ascii="Times New Roman" w:hAnsi="Times New Roman" w:cs="Times New Roman"/>
          <w:color w:val="000000" w:themeColor="text1"/>
          <w:lang w:val="ru-RU"/>
        </w:rPr>
      </w:pPr>
      <w:r w:rsidRPr="00FB41D7">
        <w:rPr>
          <w:rFonts w:ascii="Times New Roman" w:hAnsi="Times New Roman" w:cs="Times New Roman"/>
          <w:color w:val="000000" w:themeColor="text1"/>
        </w:rPr>
        <w:t>www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proofErr w:type="spellStart"/>
      <w:r w:rsidRPr="00FB41D7">
        <w:rPr>
          <w:rFonts w:ascii="Times New Roman" w:hAnsi="Times New Roman" w:cs="Times New Roman"/>
          <w:color w:val="000000" w:themeColor="text1"/>
        </w:rPr>
        <w:t>holoswim</w:t>
      </w:r>
      <w:proofErr w:type="spellEnd"/>
      <w:r w:rsidRPr="00FB41D7">
        <w:rPr>
          <w:rFonts w:ascii="Times New Roman" w:hAnsi="Times New Roman" w:cs="Times New Roman"/>
          <w:color w:val="000000" w:themeColor="text1"/>
          <w:lang w:val="ru-RU"/>
        </w:rPr>
        <w:t>.</w:t>
      </w:r>
      <w:r w:rsidRPr="00FB41D7">
        <w:rPr>
          <w:rFonts w:ascii="Times New Roman" w:hAnsi="Times New Roman" w:cs="Times New Roman"/>
          <w:color w:val="000000" w:themeColor="text1"/>
        </w:rPr>
        <w:t>com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 xml:space="preserve"> (</w:t>
      </w:r>
      <w:r w:rsidR="00701CB2" w:rsidRPr="00FB41D7">
        <w:rPr>
          <w:rFonts w:ascii="Times New Roman" w:hAnsi="Times New Roman" w:cs="Times New Roman"/>
          <w:color w:val="000000" w:themeColor="text1"/>
          <w:lang w:val="ru-RU"/>
        </w:rPr>
        <w:t>другие страны</w:t>
      </w:r>
      <w:r w:rsidRPr="00FB41D7">
        <w:rPr>
          <w:rFonts w:ascii="Times New Roman" w:hAnsi="Times New Roman" w:cs="Times New Roman"/>
          <w:color w:val="000000" w:themeColor="text1"/>
          <w:lang w:val="ru-RU"/>
        </w:rPr>
        <w:t>)</w:t>
      </w:r>
    </w:p>
    <w:p w:rsidR="00285C8C" w:rsidRPr="009108EF" w:rsidRDefault="00701CB2" w:rsidP="009108E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08E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Тел.</w:t>
      </w:r>
      <w:r w:rsidR="009D5752" w:rsidRPr="009108EF">
        <w:rPr>
          <w:rFonts w:ascii="Times New Roman" w:hAnsi="Times New Roman" w:cs="Times New Roman"/>
          <w:color w:val="000000" w:themeColor="text1"/>
          <w:sz w:val="20"/>
          <w:szCs w:val="20"/>
        </w:rPr>
        <w:t>: +86 400-8088-111</w:t>
      </w:r>
    </w:p>
    <w:p w:rsidR="009108EF" w:rsidRPr="009108EF" w:rsidRDefault="009108EF" w:rsidP="009108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9108EF" w:rsidRPr="009108EF" w:rsidRDefault="009108EF" w:rsidP="009108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08EF">
        <w:rPr>
          <w:rFonts w:ascii="Times New Roman" w:hAnsi="Times New Roman" w:cs="Times New Roman"/>
          <w:b/>
          <w:bCs/>
          <w:color w:val="221F1F"/>
          <w:sz w:val="22"/>
          <w:szCs w:val="22"/>
        </w:rPr>
        <w:t xml:space="preserve">Импортер: </w:t>
      </w:r>
      <w:r w:rsidRPr="009108EF">
        <w:rPr>
          <w:rFonts w:ascii="Times New Roman" w:hAnsi="Times New Roman" w:cs="Times New Roman"/>
          <w:color w:val="221F1F"/>
          <w:sz w:val="22"/>
          <w:szCs w:val="22"/>
        </w:rPr>
        <w:t xml:space="preserve">АО «НАВИКОМ» </w:t>
      </w:r>
    </w:p>
    <w:p w:rsidR="009108EF" w:rsidRDefault="009108EF" w:rsidP="009108EF">
      <w:pPr>
        <w:pStyle w:val="Default"/>
        <w:jc w:val="both"/>
        <w:rPr>
          <w:rFonts w:ascii="Times New Roman" w:hAnsi="Times New Roman" w:cs="Times New Roman"/>
          <w:color w:val="221F1F"/>
          <w:sz w:val="22"/>
          <w:szCs w:val="22"/>
        </w:rPr>
      </w:pPr>
      <w:r w:rsidRPr="009108EF">
        <w:rPr>
          <w:rFonts w:ascii="Times New Roman" w:hAnsi="Times New Roman" w:cs="Times New Roman"/>
          <w:color w:val="221F1F"/>
          <w:sz w:val="22"/>
          <w:szCs w:val="22"/>
        </w:rPr>
        <w:t xml:space="preserve">г. Москва, 3-ий </w:t>
      </w:r>
      <w:proofErr w:type="spellStart"/>
      <w:r w:rsidRPr="009108EF">
        <w:rPr>
          <w:rFonts w:ascii="Times New Roman" w:hAnsi="Times New Roman" w:cs="Times New Roman"/>
          <w:color w:val="221F1F"/>
          <w:sz w:val="22"/>
          <w:szCs w:val="22"/>
        </w:rPr>
        <w:t>Угрешский</w:t>
      </w:r>
      <w:proofErr w:type="spellEnd"/>
      <w:r w:rsidRPr="009108EF">
        <w:rPr>
          <w:rFonts w:ascii="Times New Roman" w:hAnsi="Times New Roman" w:cs="Times New Roman"/>
          <w:color w:val="221F1F"/>
          <w:sz w:val="22"/>
          <w:szCs w:val="22"/>
        </w:rPr>
        <w:t xml:space="preserve"> </w:t>
      </w:r>
      <w:proofErr w:type="spellStart"/>
      <w:r w:rsidRPr="009108EF">
        <w:rPr>
          <w:rFonts w:ascii="Times New Roman" w:hAnsi="Times New Roman" w:cs="Times New Roman"/>
          <w:color w:val="221F1F"/>
          <w:sz w:val="22"/>
          <w:szCs w:val="22"/>
        </w:rPr>
        <w:t>пр</w:t>
      </w:r>
      <w:proofErr w:type="spellEnd"/>
      <w:r w:rsidRPr="009108EF">
        <w:rPr>
          <w:rFonts w:ascii="Times New Roman" w:hAnsi="Times New Roman" w:cs="Times New Roman"/>
          <w:color w:val="221F1F"/>
          <w:sz w:val="22"/>
          <w:szCs w:val="22"/>
        </w:rPr>
        <w:t xml:space="preserve">-д, д. 8, стр. 13 </w:t>
      </w:r>
    </w:p>
    <w:p w:rsidR="009108EF" w:rsidRPr="009108EF" w:rsidRDefault="009108EF" w:rsidP="009108E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108EF">
        <w:rPr>
          <w:rFonts w:ascii="Times New Roman" w:hAnsi="Times New Roman" w:cs="Times New Roman"/>
          <w:color w:val="221F1F"/>
          <w:sz w:val="22"/>
          <w:szCs w:val="22"/>
        </w:rPr>
        <w:t>htt</w:t>
      </w:r>
      <w:r>
        <w:rPr>
          <w:rFonts w:ascii="Times New Roman" w:hAnsi="Times New Roman" w:cs="Times New Roman"/>
          <w:color w:val="221F1F"/>
          <w:sz w:val="22"/>
          <w:szCs w:val="22"/>
        </w:rPr>
        <w:t>ps://navicom.ru/about/contacts</w:t>
      </w:r>
    </w:p>
    <w:sectPr w:rsidR="009108EF" w:rsidRPr="00910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178B"/>
    <w:multiLevelType w:val="multilevel"/>
    <w:tmpl w:val="2776178B"/>
    <w:lvl w:ilvl="0">
      <w:start w:val="6"/>
      <w:numFmt w:val="bullet"/>
      <w:lvlText w:val="·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AF404D"/>
    <w:multiLevelType w:val="hybridMultilevel"/>
    <w:tmpl w:val="623A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37526"/>
    <w:multiLevelType w:val="hybridMultilevel"/>
    <w:tmpl w:val="2244EF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3322D5"/>
    <w:multiLevelType w:val="hybridMultilevel"/>
    <w:tmpl w:val="87EA99A8"/>
    <w:lvl w:ilvl="0" w:tplc="60946BA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242FB"/>
    <w:multiLevelType w:val="multilevel"/>
    <w:tmpl w:val="6A8242FB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C970FF4"/>
    <w:multiLevelType w:val="multilevel"/>
    <w:tmpl w:val="7C970FF4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81"/>
    <w:rsid w:val="00013A53"/>
    <w:rsid w:val="00041034"/>
    <w:rsid w:val="000F358E"/>
    <w:rsid w:val="00134B82"/>
    <w:rsid w:val="00184B1A"/>
    <w:rsid w:val="00187641"/>
    <w:rsid w:val="00276209"/>
    <w:rsid w:val="00281B1D"/>
    <w:rsid w:val="00285C8C"/>
    <w:rsid w:val="002B1F45"/>
    <w:rsid w:val="002B2198"/>
    <w:rsid w:val="00392CC8"/>
    <w:rsid w:val="003A183B"/>
    <w:rsid w:val="003A3914"/>
    <w:rsid w:val="003E43F2"/>
    <w:rsid w:val="00457283"/>
    <w:rsid w:val="004C0310"/>
    <w:rsid w:val="004E2123"/>
    <w:rsid w:val="00500F12"/>
    <w:rsid w:val="005F14D4"/>
    <w:rsid w:val="006B1679"/>
    <w:rsid w:val="00701CB2"/>
    <w:rsid w:val="00717598"/>
    <w:rsid w:val="007A00F0"/>
    <w:rsid w:val="007E2B58"/>
    <w:rsid w:val="007E360F"/>
    <w:rsid w:val="00880AA1"/>
    <w:rsid w:val="008B439A"/>
    <w:rsid w:val="00903D8F"/>
    <w:rsid w:val="009108EF"/>
    <w:rsid w:val="00966990"/>
    <w:rsid w:val="009C32F9"/>
    <w:rsid w:val="009D5752"/>
    <w:rsid w:val="009E34B3"/>
    <w:rsid w:val="009F18EC"/>
    <w:rsid w:val="00A20355"/>
    <w:rsid w:val="00A21AF1"/>
    <w:rsid w:val="00A4760A"/>
    <w:rsid w:val="00AE55E7"/>
    <w:rsid w:val="00B15C29"/>
    <w:rsid w:val="00B57C1E"/>
    <w:rsid w:val="00B61E88"/>
    <w:rsid w:val="00B8366D"/>
    <w:rsid w:val="00D669F0"/>
    <w:rsid w:val="00E0441D"/>
    <w:rsid w:val="00E41881"/>
    <w:rsid w:val="00EE50F3"/>
    <w:rsid w:val="00F87BC9"/>
    <w:rsid w:val="00FB41D7"/>
    <w:rsid w:val="00FF7880"/>
    <w:rsid w:val="6DEDF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5BBAA0"/>
  <w15:docId w15:val="{7210C808-8263-40EE-8F5C-1021738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C32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2F9"/>
    <w:rPr>
      <w:rFonts w:ascii="Tahoma" w:hAnsi="Tahoma" w:cs="Tahoma"/>
      <w:kern w:val="2"/>
      <w:sz w:val="16"/>
      <w:szCs w:val="16"/>
      <w:lang w:val="en-US" w:eastAsia="zh-CN"/>
    </w:rPr>
  </w:style>
  <w:style w:type="table" w:styleId="ab">
    <w:name w:val="Table Grid"/>
    <w:basedOn w:val="a1"/>
    <w:uiPriority w:val="39"/>
    <w:rsid w:val="00013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9F18E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rsid w:val="009108E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guangli.com/credential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guangli.com/website/app/sport/gui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4B56-B3C3-41E1-A040-E89CFD3E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liangjing</dc:creator>
  <cp:lastModifiedBy>Дмитрий Манулиди</cp:lastModifiedBy>
  <cp:revision>19</cp:revision>
  <dcterms:created xsi:type="dcterms:W3CDTF">2023-12-04T07:55:00Z</dcterms:created>
  <dcterms:modified xsi:type="dcterms:W3CDTF">2024-01-24T15:04:00Z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CA01CEC98E246A19F172686588B996F9_42</vt:lpwstr>
  </property>
</Properties>
</file>